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aps/>
          <w:color w:val="FF0000"/>
          <w:sz w:val="40"/>
          <w:szCs w:val="28"/>
          <w:u w:val="single"/>
          <w:lang w:val="pt-BR" w:eastAsia="ro-RO"/>
        </w:rPr>
        <w:t>FESTIVALUL NAŢIONAL DE MUZICĂ UŞOARĂ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16"/>
          <w:szCs w:val="10"/>
          <w:u w:val="single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aps/>
          <w:color w:val="FF0000"/>
          <w:sz w:val="40"/>
          <w:szCs w:val="28"/>
          <w:u w:val="single"/>
          <w:lang w:val="pt-BR" w:eastAsia="ro-RO"/>
        </w:rPr>
        <w:t>“TELEORMAN POP FEST’’ - ALEXANDRIA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16"/>
          <w:szCs w:val="10"/>
          <w:u w:val="single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aps/>
          <w:color w:val="FF0000"/>
          <w:sz w:val="40"/>
          <w:szCs w:val="28"/>
          <w:u w:val="single"/>
          <w:lang w:val="pt-BR" w:eastAsia="ro-RO"/>
        </w:rPr>
        <w:t>E</w:t>
      </w:r>
      <w:r w:rsidRPr="00411263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lang w:val="pt-BR" w:eastAsia="ro-RO"/>
        </w:rPr>
        <w:t>di</w:t>
      </w:r>
      <w:r w:rsidRPr="00411263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lang w:eastAsia="ro-RO"/>
        </w:rPr>
        <w:t>ţia a</w:t>
      </w:r>
      <w:r w:rsidRPr="00411263">
        <w:rPr>
          <w:rFonts w:ascii="Comic Sans MS" w:eastAsia="Times New Roman" w:hAnsi="Comic Sans MS" w:cs="Arial"/>
          <w:b/>
          <w:bCs/>
          <w:caps/>
          <w:color w:val="FF0000"/>
          <w:sz w:val="40"/>
          <w:szCs w:val="28"/>
          <w:u w:val="single"/>
          <w:lang w:eastAsia="ro-RO"/>
        </w:rPr>
        <w:t>  </w:t>
      </w:r>
      <w:r w:rsidRPr="00411263">
        <w:rPr>
          <w:rFonts w:ascii="Comic Sans MS" w:eastAsia="Times New Roman" w:hAnsi="Comic Sans MS" w:cs="Arial"/>
          <w:b/>
          <w:bCs/>
          <w:caps/>
          <w:color w:val="FF0000"/>
          <w:sz w:val="40"/>
          <w:szCs w:val="28"/>
          <w:u w:val="single"/>
          <w:lang w:val="pt-BR" w:eastAsia="ro-RO"/>
        </w:rPr>
        <w:t>50 </w:t>
      </w:r>
      <w:r w:rsidRPr="00411263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lang w:eastAsia="ro-RO"/>
        </w:rPr>
        <w:t>a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16"/>
          <w:szCs w:val="10"/>
          <w:u w:val="single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40"/>
          <w:szCs w:val="28"/>
          <w:u w:val="single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lang w:eastAsia="ro-RO"/>
        </w:rPr>
        <w:t>7-9 mai 2019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bookmarkStart w:id="0" w:name="more"/>
      <w:bookmarkEnd w:id="0"/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Organizatori: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*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Consiliul Judeţean Teleorman prin Centrul Judeţean pentru Conservarea şi Promovarea Culturii Tradiţionale  Teleorman.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val="it-IT" w:eastAsia="ro-RO"/>
        </w:rPr>
        <w:t>Perioada şi locul desfăşurării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Platoul din fața Casei de Cultură Alexandria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val="it-IT" w:eastAsia="ro-RO"/>
        </w:rPr>
        <w:t>Scopul festivalului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Festivalul-concurs urmăreşte promovarea muzicii uşoare româneşti de calitate, afirmarea şi lansarea tinerelor voci.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Condiţii de participare la concurs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Concursul este  deschis  tinerilor interpreţi, cu vârsta cuprinsă între 15-30 ani. Nu pot să participe câştigătorii  trofeului  festivalului  din ediţiile precedente.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Î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val="it-IT" w:eastAsia="ro-RO"/>
        </w:rPr>
        <w:t>nscrierea la concurs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şi preselecția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În vederea înscrierii la concurs şi a preselecţiei, toţi candidaţii vor trimite până la data de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7 aprilie 2019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, pe adresa de email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: </w:t>
      </w:r>
      <w:hyperlink r:id="rId4" w:history="1">
        <w:r w:rsidRPr="00411263">
          <w:rPr>
            <w:rFonts w:ascii="Comic Sans MS" w:eastAsia="Times New Roman" w:hAnsi="Comic Sans MS" w:cs="Arial"/>
            <w:b/>
            <w:bCs/>
            <w:color w:val="DD66BB"/>
            <w:sz w:val="28"/>
            <w:szCs w:val="28"/>
            <w:lang w:eastAsia="ro-RO"/>
          </w:rPr>
          <w:t>cjcpctteleorman@yahoo.com</w:t>
        </w:r>
      </w:hyperlink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,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următoarele: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fişa de înscriere completată cu datele solicitate,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copie după cartea de identitate,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o fotografie,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-   pozitivul celor două piese(mp3) ce vor fi prezentate în concurs(dintre care obligatoriu una în limba română). Înregistrările pieselor pot fi făcute şi pe telefon.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val="it-IT" w:eastAsia="ro-RO"/>
        </w:rPr>
        <w:t>Preselecția va avea loc în data de 8 aprilie 2019 pe baza materialelor trimise.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Relaţii suplimentare se pot obţine la telefon: 0347804482 sau 0751178335.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val="it-IT" w:eastAsia="ro-RO"/>
        </w:rPr>
        <w:lastRenderedPageBreak/>
        <w:t>Desfăşurarea  concursului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În urma preselecţiei,  juriul va hotărî numărul participanţilor în finală.Ordinea intrării în concurs se va decide prin tragere la sorţi.Concurenții vor sosi la Alexandria, în data de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u w:val="single"/>
          <w:lang w:val="it-IT" w:eastAsia="ro-RO"/>
        </w:rPr>
        <w:t>7 mai 2019 orele 12.00 la sediul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u w:val="single"/>
          <w:lang w:eastAsia="ro-RO"/>
        </w:rPr>
        <w:t>Centrului Judeţean pentru Conservarea şi Promovarea Culturii Tradiţionale  Teleorman.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Concursul se va desfăşura pe Platoul din fața  Casei de Cultura Alexandria, în ziua de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8 mai  2019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,  începînd cu orele 19.00, sub forma unui spectacol cu public 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Gala laureaţilor şi festivitatea de decernare a premiilor vor avea loc în ziua de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9 mai</w:t>
      </w:r>
      <w:r w:rsidRPr="00411263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o-RO"/>
        </w:rPr>
        <w:t>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ro-RO"/>
        </w:rPr>
        <w:t>2019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. Atât în prima seară cât şi în gală vor avea loc recitaluri ale unor solişti şi trupe de renume.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val="it-IT" w:eastAsia="ro-RO"/>
        </w:rPr>
        <w:t>Acompaniamentul concurenţilor va fi realizat  live de către o orchestră formată din profesionişti ai genului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. Se consideră criterii de apreciere: calităţile vocal-interpretative, prezenţa scenică, valoarea şi dificultatea pieselor muzicale prezentate.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Obligaţiile participanţilor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         să respecte prevederile prezentului regulament;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să trimită piesele înregistrate pentru preselecţie până la data de </w:t>
      </w: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val="it-IT" w:eastAsia="ro-RO"/>
        </w:rPr>
        <w:t>7 aprilie 2019.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         să semneze contracte de cesionare a drepturilor de difuzare stabilite de  către organizatori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         să-şi susţină cheltuielile de transport.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Nerespectarea acestor obligaţii conduce la eliminarea din concurs, fără drept de apel.Laureaţii care nu sunt prezenţi la gala de decernare a premiilor  vor fi descalificaţi.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Obligaţiile organizatorilor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Organizatorii asigură: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         buna desfăşurare a preselecţiei candidaţilor;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spaţiile pentru repetiţii;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 paza şi protecţia pe toată durata festivalului, inclusiv pe timpul repetiţiilor;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         masa şi cazarea concurenților(pentru concurenții minori se asigura cazarea și masa unui singur însoțitor);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premiile pentru laureaţi, diplome şi plachete, trofeul festivalului;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          scena, amplificare şi luminile pentru spectacolul de gală;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lastRenderedPageBreak/>
        <w:t>-          recitalurile de după concurs şi gală.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-          toate celelate cheltuieli legate de organizarea şi desfăşurarea festivalului.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Juriul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      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Va fi format din personalităţi marcante ale muzicii uşoare  româneşti, redactori radio şi tv, personalităţi culturale.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         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Deciziile juriului sunt inatacabile.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           Concurentul va primi media notelor membrilor juriului.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Daca va fi cazul, membrul juriului care recunoaşte în lista de concurs  participanţi de a căror formare artistică se ocupă, se va abţine de la notare . Juriul concursului are latitudinea de a nu acorda unele premii sau de a le redistribui.</w:t>
      </w:r>
    </w:p>
    <w:p w:rsidR="00411263" w:rsidRPr="00411263" w:rsidRDefault="00411263" w:rsidP="00411263">
      <w:pPr>
        <w:shd w:val="clear" w:color="auto" w:fill="FFFFFF"/>
        <w:spacing w:after="0" w:line="240" w:lineRule="auto"/>
        <w:ind w:firstLine="648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ro-RO"/>
        </w:rPr>
        <w:t>Premii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  <w:t>Laureaţii concursului vor primi premii, în sumă brută, după cum urmează: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 TROFEUL  ’’Te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leorman Pop Fest”            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4.000  lei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 Premiul  I                   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               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2.500  lei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 Premiul  II                          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 xml:space="preserve">    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2.000  lei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 Premii  III              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               1.500 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lei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 Premiul de popularitate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                      1.000 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lei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 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- Premiul CJCPCT Teleorman                    </w:t>
      </w:r>
      <w:r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 xml:space="preserve">  600   </w:t>
      </w: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lei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Laureații vor mai primi diplome si plachete 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Cuantumul sau numărul premiilor acordate de către organizatori poate fi mărit prin contributia unor sponsori.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Manager,</w:t>
      </w:r>
    </w:p>
    <w:p w:rsidR="00411263" w:rsidRPr="00411263" w:rsidRDefault="00411263" w:rsidP="004112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ro-RO"/>
        </w:rPr>
      </w:pPr>
      <w:r w:rsidRPr="00411263">
        <w:rPr>
          <w:rFonts w:ascii="Comic Sans MS" w:eastAsia="Times New Roman" w:hAnsi="Comic Sans MS" w:cs="Arial"/>
          <w:b/>
          <w:color w:val="222222"/>
          <w:sz w:val="28"/>
          <w:szCs w:val="28"/>
          <w:lang w:val="it-IT" w:eastAsia="ro-RO"/>
        </w:rPr>
        <w:t>Ec.Popa Elena</w:t>
      </w:r>
    </w:p>
    <w:p w:rsidR="00EB4406" w:rsidRDefault="00EB4406"/>
    <w:sectPr w:rsidR="00EB4406" w:rsidSect="00411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263"/>
    <w:rsid w:val="002F2822"/>
    <w:rsid w:val="00411263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6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0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2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5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6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3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4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4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1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1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9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1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0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3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7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6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cpctteleor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2019-04-19T19:41:00Z</dcterms:created>
  <dcterms:modified xsi:type="dcterms:W3CDTF">2019-04-19T19:47:00Z</dcterms:modified>
</cp:coreProperties>
</file>