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C9" w:rsidRPr="005034C9" w:rsidRDefault="005034C9" w:rsidP="005034C9">
      <w:pPr>
        <w:shd w:val="clear" w:color="auto" w:fill="FFFFFF"/>
        <w:spacing w:after="0" w:line="240" w:lineRule="auto"/>
        <w:jc w:val="center"/>
        <w:rPr>
          <w:rFonts w:ascii="Arial" w:eastAsia="Times New Roman" w:hAnsi="Arial" w:cs="Arial"/>
          <w:b/>
          <w:color w:val="FF0000"/>
          <w:sz w:val="36"/>
          <w:szCs w:val="28"/>
          <w:u w:val="single"/>
          <w:lang w:eastAsia="ro-RO"/>
        </w:rPr>
      </w:pPr>
      <w:r w:rsidRPr="005034C9">
        <w:rPr>
          <w:rFonts w:ascii="Arial" w:eastAsia="Times New Roman" w:hAnsi="Arial" w:cs="Arial"/>
          <w:b/>
          <w:bCs/>
          <w:color w:val="FF0000"/>
          <w:sz w:val="36"/>
          <w:szCs w:val="28"/>
          <w:u w:val="single"/>
          <w:lang w:eastAsia="ro-RO"/>
        </w:rPr>
        <w:t>CONCURS NATIONAL DE INTERPRETARE ARTISTICA</w:t>
      </w:r>
    </w:p>
    <w:p w:rsidR="005034C9" w:rsidRPr="005034C9" w:rsidRDefault="005034C9" w:rsidP="005034C9">
      <w:pPr>
        <w:shd w:val="clear" w:color="auto" w:fill="FFFFFF"/>
        <w:spacing w:after="0" w:line="240" w:lineRule="auto"/>
        <w:jc w:val="center"/>
        <w:rPr>
          <w:rFonts w:ascii="Arial" w:eastAsia="Times New Roman" w:hAnsi="Arial" w:cs="Arial"/>
          <w:b/>
          <w:color w:val="FF0000"/>
          <w:sz w:val="36"/>
          <w:szCs w:val="28"/>
          <w:u w:val="single"/>
          <w:lang w:eastAsia="ro-RO"/>
        </w:rPr>
      </w:pPr>
      <w:r>
        <w:rPr>
          <w:rFonts w:ascii="Arial" w:eastAsia="Times New Roman" w:hAnsi="Arial" w:cs="Arial"/>
          <w:b/>
          <w:bCs/>
          <w:color w:val="FF0000"/>
          <w:sz w:val="36"/>
          <w:szCs w:val="28"/>
          <w:u w:val="single"/>
          <w:lang w:eastAsia="ro-RO"/>
        </w:rPr>
        <w:t>’’</w:t>
      </w:r>
      <w:r w:rsidRPr="005034C9">
        <w:rPr>
          <w:rFonts w:ascii="Arial" w:eastAsia="Times New Roman" w:hAnsi="Arial" w:cs="Arial"/>
          <w:b/>
          <w:bCs/>
          <w:color w:val="FF0000"/>
          <w:sz w:val="36"/>
          <w:szCs w:val="28"/>
          <w:u w:val="single"/>
          <w:lang w:eastAsia="ro-RO"/>
        </w:rPr>
        <w:t>ARFEST</w:t>
      </w:r>
      <w:r>
        <w:rPr>
          <w:rFonts w:ascii="Arial" w:eastAsia="Times New Roman" w:hAnsi="Arial" w:cs="Arial"/>
          <w:b/>
          <w:bCs/>
          <w:color w:val="FF0000"/>
          <w:sz w:val="36"/>
          <w:szCs w:val="28"/>
          <w:u w:val="single"/>
          <w:lang w:eastAsia="ro-RO"/>
        </w:rPr>
        <w:t>’’</w:t>
      </w:r>
      <w:r w:rsidRPr="005034C9">
        <w:rPr>
          <w:rFonts w:ascii="Arial" w:eastAsia="Times New Roman" w:hAnsi="Arial" w:cs="Arial"/>
          <w:b/>
          <w:bCs/>
          <w:color w:val="FF0000"/>
          <w:sz w:val="36"/>
          <w:szCs w:val="28"/>
          <w:u w:val="single"/>
          <w:lang w:eastAsia="ro-RO"/>
        </w:rPr>
        <w:t xml:space="preserve"> </w:t>
      </w:r>
    </w:p>
    <w:p w:rsidR="005034C9" w:rsidRPr="005034C9" w:rsidRDefault="005034C9" w:rsidP="005034C9">
      <w:pPr>
        <w:shd w:val="clear" w:color="auto" w:fill="FFFFFF"/>
        <w:spacing w:after="0" w:line="240" w:lineRule="auto"/>
        <w:jc w:val="center"/>
        <w:rPr>
          <w:rFonts w:ascii="Arial" w:eastAsia="Times New Roman" w:hAnsi="Arial" w:cs="Arial"/>
          <w:b/>
          <w:color w:val="FF0000"/>
          <w:sz w:val="36"/>
          <w:szCs w:val="28"/>
          <w:u w:val="single"/>
          <w:lang w:eastAsia="ro-RO"/>
        </w:rPr>
      </w:pPr>
      <w:r w:rsidRPr="005034C9">
        <w:rPr>
          <w:rFonts w:ascii="Arial" w:eastAsia="Times New Roman" w:hAnsi="Arial" w:cs="Arial"/>
          <w:b/>
          <w:bCs/>
          <w:color w:val="FF0000"/>
          <w:sz w:val="36"/>
          <w:szCs w:val="28"/>
          <w:u w:val="single"/>
          <w:lang w:eastAsia="ro-RO"/>
        </w:rPr>
        <w:t>EDITIA 4</w:t>
      </w:r>
    </w:p>
    <w:p w:rsidR="005034C9" w:rsidRPr="005034C9" w:rsidRDefault="005034C9" w:rsidP="005034C9">
      <w:pPr>
        <w:shd w:val="clear" w:color="auto" w:fill="FFFFFF"/>
        <w:spacing w:after="0" w:line="240" w:lineRule="auto"/>
        <w:jc w:val="center"/>
        <w:rPr>
          <w:rFonts w:ascii="Arial" w:eastAsia="Times New Roman" w:hAnsi="Arial" w:cs="Arial"/>
          <w:b/>
          <w:color w:val="FF0000"/>
          <w:sz w:val="36"/>
          <w:szCs w:val="28"/>
          <w:u w:val="single"/>
          <w:lang w:eastAsia="ro-RO"/>
        </w:rPr>
      </w:pPr>
      <w:r w:rsidRPr="005034C9">
        <w:rPr>
          <w:rFonts w:ascii="Arial" w:eastAsia="Times New Roman" w:hAnsi="Arial" w:cs="Arial"/>
          <w:b/>
          <w:bCs/>
          <w:color w:val="FF0000"/>
          <w:sz w:val="36"/>
          <w:szCs w:val="28"/>
          <w:u w:val="single"/>
          <w:lang w:eastAsia="ro-RO"/>
        </w:rPr>
        <w:t xml:space="preserve">ARAD </w:t>
      </w:r>
      <w:r>
        <w:rPr>
          <w:rFonts w:ascii="Arial" w:eastAsia="Times New Roman" w:hAnsi="Arial" w:cs="Arial"/>
          <w:b/>
          <w:bCs/>
          <w:color w:val="FF0000"/>
          <w:sz w:val="36"/>
          <w:szCs w:val="28"/>
          <w:u w:val="single"/>
          <w:lang w:eastAsia="ro-RO"/>
        </w:rPr>
        <w:t>–</w:t>
      </w:r>
      <w:r w:rsidRPr="005034C9">
        <w:rPr>
          <w:rFonts w:ascii="Arial" w:eastAsia="Times New Roman" w:hAnsi="Arial" w:cs="Arial"/>
          <w:b/>
          <w:bCs/>
          <w:color w:val="FF0000"/>
          <w:sz w:val="36"/>
          <w:szCs w:val="28"/>
          <w:u w:val="single"/>
          <w:lang w:eastAsia="ro-RO"/>
        </w:rPr>
        <w:t xml:space="preserve"> </w:t>
      </w:r>
      <w:r>
        <w:rPr>
          <w:rFonts w:ascii="Arial" w:eastAsia="Times New Roman" w:hAnsi="Arial" w:cs="Arial"/>
          <w:b/>
          <w:bCs/>
          <w:color w:val="FF0000"/>
          <w:sz w:val="36"/>
          <w:szCs w:val="28"/>
          <w:u w:val="single"/>
          <w:lang w:eastAsia="ro-RO"/>
        </w:rPr>
        <w:t xml:space="preserve">7 - </w:t>
      </w:r>
      <w:r w:rsidRPr="005034C9">
        <w:rPr>
          <w:rFonts w:ascii="Arial" w:eastAsia="Times New Roman" w:hAnsi="Arial" w:cs="Arial"/>
          <w:b/>
          <w:bCs/>
          <w:color w:val="FF0000"/>
          <w:sz w:val="36"/>
          <w:szCs w:val="28"/>
          <w:u w:val="single"/>
          <w:lang w:eastAsia="ro-RO"/>
        </w:rPr>
        <w:t>9 iunie 2019 </w:t>
      </w:r>
    </w:p>
    <w:p w:rsidR="005034C9" w:rsidRPr="005034C9" w:rsidRDefault="005034C9" w:rsidP="005034C9">
      <w:pPr>
        <w:spacing w:after="0" w:line="240" w:lineRule="auto"/>
        <w:rPr>
          <w:rFonts w:ascii="Times New Roman" w:eastAsia="Times New Roman" w:hAnsi="Times New Roman" w:cs="Times New Roman"/>
          <w:b/>
          <w:sz w:val="28"/>
          <w:szCs w:val="28"/>
          <w:lang w:eastAsia="ro-RO"/>
        </w:rPr>
      </w:pPr>
      <w:r w:rsidRPr="005034C9">
        <w:rPr>
          <w:rFonts w:ascii="Arial" w:eastAsia="Times New Roman" w:hAnsi="Arial" w:cs="Arial"/>
          <w:b/>
          <w:color w:val="222222"/>
          <w:sz w:val="28"/>
          <w:szCs w:val="28"/>
          <w:lang w:eastAsia="ro-RO"/>
        </w:rPr>
        <w:br/>
      </w:r>
      <w:bookmarkStart w:id="0" w:name="more"/>
      <w:bookmarkEnd w:id="0"/>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Capitolul 1.-Dispozitii generale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 Concursul National de Interpretare Artistica </w:t>
      </w:r>
      <w:r w:rsidRPr="005034C9">
        <w:rPr>
          <w:rFonts w:ascii="Arial" w:eastAsia="Times New Roman" w:hAnsi="Arial" w:cs="Arial"/>
          <w:b/>
          <w:bCs/>
          <w:color w:val="222222"/>
          <w:sz w:val="28"/>
          <w:szCs w:val="28"/>
          <w:shd w:val="clear" w:color="auto" w:fill="FFFFFF"/>
          <w:lang w:eastAsia="ro-RO"/>
        </w:rPr>
        <w:t>“ARFEST”</w:t>
      </w:r>
      <w:r w:rsidRPr="005034C9">
        <w:rPr>
          <w:rFonts w:ascii="Arial" w:eastAsia="Times New Roman" w:hAnsi="Arial" w:cs="Arial"/>
          <w:b/>
          <w:color w:val="222222"/>
          <w:sz w:val="28"/>
          <w:szCs w:val="28"/>
          <w:shd w:val="clear" w:color="auto" w:fill="FFFFFF"/>
          <w:lang w:eastAsia="ro-RO"/>
        </w:rPr>
        <w:t>2019 este o manifestare artistica anuala organizata de</w:t>
      </w:r>
      <w:r w:rsidRPr="005034C9">
        <w:rPr>
          <w:rFonts w:ascii="Arial" w:eastAsia="Times New Roman" w:hAnsi="Arial" w:cs="Arial"/>
          <w:b/>
          <w:bCs/>
          <w:color w:val="222222"/>
          <w:sz w:val="28"/>
          <w:szCs w:val="28"/>
          <w:shd w:val="clear" w:color="auto" w:fill="FFFFFF"/>
          <w:lang w:eastAsia="ro-RO"/>
        </w:rPr>
        <w:t>SCOALA PROMUZICA&amp;CULTURA TIMISOARA </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Art.2. Acest eveniment cultural are ca scop promovarea artei muzicale si numai,si isi propune descoperirea si motivarea tinerilor talentati,promovarea si aprecierea interpretilor la adevarata lor valoare,dezvoltarea spiritului de competitie si corectitudine,precum si combaterea discriminarii de orice fel dintre copii/tineri.De asemenea,prin schimburile cultural artistice se vor lega prietenii si colaborari intre copii,tineri,profesori indrumatori,care vor avea un bun prilej de schimburi de experienta.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CAPITOLUL 2.-Conditii de participare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Art.3. Festivalul are caracter national.Pot participa la concurs copii si seniori,solisti vocali si instrumentisti,precum si persoaone cu diferite studii artistice:dans modern,dans contemporan,balet,teatru etc.</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Art.4. Concursul de interpretare va fi structurat pe urmatoarele categorii: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1.Amatori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2.Profesionisti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Categoria de varsta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Junior</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4-6 ani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7-9 ani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10-12ani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13-15ani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Seniori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Peste 16 ani(fara limita de varsta)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Art.5.</w:t>
      </w:r>
      <w:r w:rsidRPr="005034C9">
        <w:rPr>
          <w:rFonts w:ascii="Arial" w:eastAsia="Times New Roman" w:hAnsi="Arial" w:cs="Arial"/>
          <w:b/>
          <w:color w:val="222222"/>
          <w:sz w:val="28"/>
          <w:szCs w:val="28"/>
          <w:u w:val="single"/>
          <w:shd w:val="clear" w:color="auto" w:fill="FFFFFF"/>
          <w:lang w:eastAsia="ro-RO"/>
        </w:rPr>
        <w:t>SECTIUNILE CONCURSULUI</w:t>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MUZICA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1.Muzica culta (canto,instrument)-individual,formatie(duo,tertet cvartet,orchestra,cor etc)</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2.Muzica de divertisment(muzica usoara,jazz,pop,rock,pop-rock,musichall etc)-individual,formative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3.Muzica traditionala-individual,formatii</w:t>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u w:val="single"/>
          <w:shd w:val="clear" w:color="auto" w:fill="FFFFFF"/>
          <w:lang w:eastAsia="ro-RO"/>
        </w:rPr>
        <w:t>DANS</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1.Balet clasic(individual,grup)</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2.Balet contemporan(individual grup)</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3.Dans modern(individual grup)</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lastRenderedPageBreak/>
        <w:t>4.Dans traditional (individual grup)</w:t>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u w:val="single"/>
          <w:shd w:val="clear" w:color="auto" w:fill="FFFFFF"/>
          <w:lang w:eastAsia="ro-RO"/>
        </w:rPr>
        <w:t>TEATRU</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Fragment piesa de teatru/monolog(durata maxima 30min.</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Art.6.Taxa concurs: 100lei-concurenti individual</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150lei-formatie(maxim 5 membri)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200 lei-formatie(maxim 10 membri)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300 lei-formatie (maxim15 membri)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400lei-formatie(maxim 20 membri)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500lei-formatie(maxim 45 membri)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Pentru fiecare din aceste sectiuni,pe formularele de inscriere se vor putea regasi mai multe detalii,deoarece se va concura in functie de experienta profesionala,respectiv de acelasi nivel de cunostinte,urmand ca la completarea acestor formulare,fiecare dintre candidati sa specifice la cerere anul de studii in care se afla.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Ultima zi de inscriere: 01.06 2019</w:t>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LOCATIE:LICEUL DE ARTE “SABIN DRAGOI”ARAD SALA FESTIVA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Art.7. In concurs vor fi prezentate piese muzicale din repertoriul romanesc si international,live cu suport negative orchestral,pe suport digital,format mp3(canto sau instrument- individual).Negativul poate contine backing-vocals cu conditia ca acestea sa nu includa dublaje la linia melodica.De asemenea interpretii de muzica culta vor interpreta cu suport acompaniament live(corepetitor) sau suport acompaniament inregistrat conform stilului interpretat(negative mp3)</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Concurentii se vor inscrie in concurs cu 2 piese muzicale din care va fi interpretata una singura la alegerea concurentului.Cea de a doua piesa va fi interpreta pentru departajare la cererea juriului,in cazul in care vor fi mai multi concurenti cu acelasi punctaj.</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CAPITOLUL 3.-Inscrieri in concurs</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Art.8.Concursul se desfasoara astfel:</w:t>
      </w:r>
      <w:r w:rsidRPr="005034C9">
        <w:rPr>
          <w:rFonts w:ascii="Arial" w:eastAsia="Times New Roman" w:hAnsi="Arial" w:cs="Arial"/>
          <w:b/>
          <w:color w:val="222222"/>
          <w:sz w:val="28"/>
          <w:szCs w:val="28"/>
          <w:lang w:eastAsia="ro-RO"/>
        </w:rPr>
        <w:br/>
      </w:r>
    </w:p>
    <w:p w:rsidR="005034C9" w:rsidRPr="005034C9" w:rsidRDefault="005034C9" w:rsidP="005034C9">
      <w:pPr>
        <w:numPr>
          <w:ilvl w:val="0"/>
          <w:numId w:val="1"/>
        </w:numPr>
        <w:shd w:val="clear" w:color="auto" w:fill="FFFFFF"/>
        <w:spacing w:after="60" w:line="240" w:lineRule="auto"/>
        <w:ind w:firstLine="0"/>
        <w:rPr>
          <w:rFonts w:ascii="Arial" w:eastAsia="Times New Roman" w:hAnsi="Arial" w:cs="Arial"/>
          <w:b/>
          <w:color w:val="222222"/>
          <w:sz w:val="28"/>
          <w:szCs w:val="28"/>
          <w:lang w:eastAsia="ro-RO"/>
        </w:rPr>
      </w:pPr>
      <w:r w:rsidRPr="005034C9">
        <w:rPr>
          <w:rFonts w:ascii="Arial" w:eastAsia="Times New Roman" w:hAnsi="Arial" w:cs="Arial"/>
          <w:b/>
          <w:color w:val="222222"/>
          <w:sz w:val="28"/>
          <w:szCs w:val="28"/>
          <w:lang w:eastAsia="ro-RO"/>
        </w:rPr>
        <w:t>SELECTIA-INSCRIERILE SE VOR FACE PANA LA DATA DE 01.06 2019 ORA 23.00.</w:t>
      </w:r>
    </w:p>
    <w:p w:rsidR="00EB4406" w:rsidRPr="005034C9" w:rsidRDefault="005034C9" w:rsidP="005034C9">
      <w:pPr>
        <w:rPr>
          <w:b/>
          <w:sz w:val="28"/>
          <w:szCs w:val="28"/>
        </w:rPr>
      </w:pPr>
      <w:r w:rsidRPr="005034C9">
        <w:rPr>
          <w:rFonts w:ascii="Arial" w:eastAsia="Times New Roman" w:hAnsi="Arial" w:cs="Arial"/>
          <w:b/>
          <w:color w:val="222222"/>
          <w:sz w:val="28"/>
          <w:szCs w:val="28"/>
          <w:shd w:val="clear" w:color="auto" w:fill="FFFFFF"/>
          <w:lang w:eastAsia="ro-RO"/>
        </w:rPr>
        <w:t>Inscrierile in concurs se vor face pe baza urmatoarelor materiale: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-fisa de inscriere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-copie dupa certificatul de nastere sau c.i. al concurentului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-2negative in format mp3</w:t>
      </w:r>
      <w:r w:rsidRPr="005034C9">
        <w:rPr>
          <w:rFonts w:ascii="Arial" w:eastAsia="Times New Roman" w:hAnsi="Arial" w:cs="Arial"/>
          <w:b/>
          <w:color w:val="222222"/>
          <w:sz w:val="28"/>
          <w:szCs w:val="28"/>
          <w:lang w:eastAsia="ro-RO"/>
        </w:rPr>
        <w:br/>
      </w:r>
      <w:bookmarkStart w:id="1" w:name="_GoBack"/>
      <w:bookmarkEnd w:id="1"/>
      <w:r w:rsidRPr="005034C9">
        <w:rPr>
          <w:rFonts w:ascii="Arial" w:eastAsia="Times New Roman" w:hAnsi="Arial" w:cs="Arial"/>
          <w:b/>
          <w:color w:val="222222"/>
          <w:sz w:val="28"/>
          <w:szCs w:val="28"/>
          <w:shd w:val="clear" w:color="auto" w:fill="FFFFFF"/>
          <w:lang w:eastAsia="ro-RO"/>
        </w:rPr>
        <w:t>-taxa de participare,se va achita pana in data de 01.06.2019 in:</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Contul IBAN:RO21INGB0000999904602116-LEI deschis la ING Bank, sau la sediul scolii ProMuzica&amp;Cultura,str.Gheorghe Baritiu nr.4,Timisoara.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Art.9. Materialele solicitate vor fi trimise la adresa de e-mail:</w:t>
      </w:r>
      <w:r>
        <w:rPr>
          <w:rFonts w:ascii="Arial" w:eastAsia="Times New Roman" w:hAnsi="Arial" w:cs="Arial"/>
          <w:b/>
          <w:color w:val="222222"/>
          <w:sz w:val="28"/>
          <w:szCs w:val="28"/>
          <w:shd w:val="clear" w:color="auto" w:fill="FFFFFF"/>
          <w:lang w:eastAsia="ro-RO"/>
        </w:rPr>
        <w:t xml:space="preserve"> </w:t>
      </w:r>
      <w:hyperlink r:id="rId5" w:history="1">
        <w:r w:rsidRPr="00465FA0">
          <w:rPr>
            <w:rStyle w:val="Hyperlink"/>
            <w:rFonts w:ascii="Arial" w:eastAsia="Times New Roman" w:hAnsi="Arial" w:cs="Arial"/>
            <w:b/>
            <w:sz w:val="28"/>
            <w:szCs w:val="28"/>
            <w:shd w:val="clear" w:color="auto" w:fill="FFFFFF"/>
            <w:lang w:eastAsia="ro-RO"/>
          </w:rPr>
          <w:t>lavinia.raducanu@yahoo.com</w:t>
        </w:r>
      </w:hyperlink>
      <w:r>
        <w:rPr>
          <w:rFonts w:ascii="Arial" w:eastAsia="Times New Roman" w:hAnsi="Arial" w:cs="Arial"/>
          <w:b/>
          <w:color w:val="222222"/>
          <w:sz w:val="28"/>
          <w:szCs w:val="28"/>
          <w:shd w:val="clear" w:color="auto" w:fill="FFFFFF"/>
          <w:lang w:eastAsia="ro-RO"/>
        </w:rPr>
        <w:t xml:space="preserve">  </w:t>
      </w:r>
      <w:r w:rsidRPr="005034C9">
        <w:rPr>
          <w:rFonts w:ascii="Arial" w:eastAsia="Times New Roman" w:hAnsi="Arial" w:cs="Arial"/>
          <w:b/>
          <w:color w:val="222222"/>
          <w:sz w:val="28"/>
          <w:szCs w:val="28"/>
          <w:shd w:val="clear" w:color="auto" w:fill="FFFFFF"/>
          <w:lang w:eastAsia="ro-RO"/>
        </w:rPr>
        <w:t>sau aduse direct la sediul institutiei organizatoare.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Art.10. In concurs,concurentii vor interpreta obligatoriu doar piesele trimise.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lastRenderedPageBreak/>
        <w:t>CAPITOLUL 4-JURIUL</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Art.11.Comitetul de organizare al concursului: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-Scoala ProMuzica&amp;Cultura din Timisoara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Art.12. Juriul este format din personalitati ale vietii muzicale si culturale,reprezentanti ai institutiilor organizatoare.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Activitatea juriului va fi coordonata de un Presedinte de juriu desemnat de organizatori.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Art.13. Criteriile de jurizare vor avea in vedere calitatile vocale/instrumentale,calitati actoricesti,tehnica,prezenta scenic,impresie artistica,perspectiva de a avea o cariera in domeniu.Decizia juriului este irevocabila.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Art.14. In prima etapa a concursului vor avea loc calificarile pentru finala in care vor accede primii 10 concurenti in urma punctajului primit de catre juriu.Notarea concurentilor se va face de catre fiecare membru al juriului pe un formular special cu note de la 1 la 10.In a doua etapa a concursului dupa prestatia celor 10 finalisti se vor acorda urmatoarele premii: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-Premiul 1.2.3 pentru fiecare categorie de varsta si sectiune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-Trofeul pe categorie </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-Trofeul concursului per categorie(amatori/profesionisti)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-Premii speciale pentru cele mai bune momente ale concursului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Art.15. Juriul va acorda premiul de debut,premiul de popularitate,precum si premii speciale in functie de optiunile publicului,presei,posturilor de televiziune si radio sau organizatiilor de profil,sustinute de sponsori.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Juriul isi rezerva dreptul de a nu acorda Trofeul concursului</w:t>
      </w:r>
      <w:r w:rsidRPr="005034C9">
        <w:rPr>
          <w:rFonts w:ascii="Arial" w:eastAsia="Times New Roman" w:hAnsi="Arial" w:cs="Arial"/>
          <w:b/>
          <w:bCs/>
          <w:color w:val="222222"/>
          <w:sz w:val="28"/>
          <w:szCs w:val="28"/>
          <w:shd w:val="clear" w:color="auto" w:fill="FFFFFF"/>
          <w:lang w:eastAsia="ro-RO"/>
        </w:rPr>
        <w:t>ARFEST</w:t>
      </w:r>
      <w:r w:rsidRPr="005034C9">
        <w:rPr>
          <w:rFonts w:ascii="Arial" w:eastAsia="Times New Roman" w:hAnsi="Arial" w:cs="Arial"/>
          <w:b/>
          <w:color w:val="222222"/>
          <w:sz w:val="28"/>
          <w:szCs w:val="28"/>
          <w:shd w:val="clear" w:color="auto" w:fill="FFFFFF"/>
          <w:lang w:eastAsia="ro-RO"/>
        </w:rPr>
        <w:t> sau alte premii daca se considera ca nu se atinge nivelul de performanta dorit.</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Concurentii care nu participa la Gala concursului,nu pot primi premiile ulterior.Participarea la Gala intra in atributia fiecarui concurent care participa la concurs.</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CAPITOLUL 5 –Obligatiile participantilor</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Art.16</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-sa respecte clauzele regulamentului concursului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-sa se prezinte cu cel putin 30 de minute inainte de ora programata pentru concurs</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-pe durata participarii in concurs le este interzis concurentilor/parinrilor/profesorilor sa contacteze membrii juriului</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-orice abatere de la oricare dintre aceste obligatii duce automat la eliminarea din concurs,fara drept de apel.</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CAPITOLUL 6 –Obligatiile organizatorilor</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Art. 17</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-sa puna la dispozitie regulamentul festivalului si alte modificari/informatii utile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-sa afiseze lista concurentilor pe site</w:t>
      </w:r>
      <w:hyperlink r:id="rId6" w:history="1">
        <w:r w:rsidRPr="005034C9">
          <w:rPr>
            <w:rFonts w:ascii="Arial" w:eastAsia="Times New Roman" w:hAnsi="Arial" w:cs="Arial"/>
            <w:b/>
            <w:color w:val="DD66BB"/>
            <w:sz w:val="28"/>
            <w:szCs w:val="28"/>
            <w:lang w:eastAsia="ro-RO"/>
          </w:rPr>
          <w:t>www.scoalapromuzica.ro</w:t>
        </w:r>
      </w:hyperlink>
      <w:r w:rsidRPr="005034C9">
        <w:rPr>
          <w:rFonts w:ascii="Arial" w:eastAsia="Times New Roman" w:hAnsi="Arial" w:cs="Arial"/>
          <w:b/>
          <w:color w:val="222222"/>
          <w:sz w:val="28"/>
          <w:szCs w:val="28"/>
          <w:shd w:val="clear" w:color="auto" w:fill="FFFFFF"/>
          <w:lang w:eastAsia="ro-RO"/>
        </w:rPr>
        <w:t xml:space="preserve"> sa pe Facebook-ul official https:/www.facebook.com/pages/Scoala ProMuzica-Cultura-din-Timisoara(va rugam adaugati-ne ca prieteni,pentru a comunica cu </w:t>
      </w:r>
      <w:r w:rsidRPr="005034C9">
        <w:rPr>
          <w:rFonts w:ascii="Arial" w:eastAsia="Times New Roman" w:hAnsi="Arial" w:cs="Arial"/>
          <w:b/>
          <w:color w:val="222222"/>
          <w:sz w:val="28"/>
          <w:szCs w:val="28"/>
          <w:shd w:val="clear" w:color="auto" w:fill="FFFFFF"/>
          <w:lang w:eastAsia="ro-RO"/>
        </w:rPr>
        <w:lastRenderedPageBreak/>
        <w:t>mai multa usurinta)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-sa organizeze,sa puna la dispozitie sala de spectacole si sonorizarea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-sa asigure o jurizare obiectiva si transparenta</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Organizatorii isi rezerva dreptul de a aduce modificari prezentului regulament,informand participantii in timp util.</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u w:val="single"/>
          <w:shd w:val="clear" w:color="auto" w:fill="FFFFFF"/>
          <w:lang w:eastAsia="ro-RO"/>
        </w:rPr>
        <w:t>CAPITOLUL 7 –Dispozitii generale</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shd w:val="clear" w:color="auto" w:fill="FFFFFF"/>
          <w:lang w:eastAsia="ro-RO"/>
        </w:rPr>
        <w:t>Art.18.Organizarea concursului se realizeaza sub directa supraveghere si indrumarea a organizatorilor in baza conventiilor stabilite,unde sunt precizate atributiile fiecaruia.</w:t>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Informatii suplimentare,luni-vineri intre orele 12-19 la secretariatul concursului</w:t>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Tel. 0766698072,</w:t>
      </w:r>
      <w:r>
        <w:rPr>
          <w:rFonts w:ascii="Arial" w:eastAsia="Times New Roman" w:hAnsi="Arial" w:cs="Arial"/>
          <w:b/>
          <w:bCs/>
          <w:color w:val="222222"/>
          <w:sz w:val="28"/>
          <w:szCs w:val="28"/>
          <w:shd w:val="clear" w:color="auto" w:fill="FFFFFF"/>
          <w:lang w:eastAsia="ro-RO"/>
        </w:rPr>
        <w:t xml:space="preserve"> </w:t>
      </w:r>
      <w:hyperlink r:id="rId7" w:history="1">
        <w:r w:rsidRPr="00465FA0">
          <w:rPr>
            <w:rStyle w:val="Hyperlink"/>
            <w:rFonts w:ascii="Arial" w:eastAsia="Times New Roman" w:hAnsi="Arial" w:cs="Arial"/>
            <w:b/>
            <w:bCs/>
            <w:sz w:val="28"/>
            <w:szCs w:val="28"/>
            <w:shd w:val="clear" w:color="auto" w:fill="FFFFFF"/>
            <w:lang w:eastAsia="ro-RO"/>
          </w:rPr>
          <w:t>lavinia.raducanu@yahoo.com</w:t>
        </w:r>
      </w:hyperlink>
      <w:r>
        <w:rPr>
          <w:rFonts w:ascii="Arial" w:eastAsia="Times New Roman" w:hAnsi="Arial" w:cs="Arial"/>
          <w:b/>
          <w:bCs/>
          <w:color w:val="222222"/>
          <w:sz w:val="28"/>
          <w:szCs w:val="28"/>
          <w:shd w:val="clear" w:color="auto" w:fill="FFFFFF"/>
          <w:lang w:eastAsia="ro-RO"/>
        </w:rPr>
        <w:t xml:space="preserve"> </w:t>
      </w:r>
      <w:r>
        <w:rPr>
          <w:rFonts w:ascii="Arial" w:eastAsia="Times New Roman" w:hAnsi="Arial" w:cs="Arial"/>
          <w:b/>
          <w:color w:val="222222"/>
          <w:sz w:val="28"/>
          <w:szCs w:val="28"/>
          <w:lang w:eastAsia="ro-RO"/>
        </w:rPr>
        <w:t xml:space="preserve"> </w:t>
      </w:r>
      <w:r w:rsidRPr="005034C9">
        <w:rPr>
          <w:rFonts w:ascii="Arial" w:eastAsia="Times New Roman" w:hAnsi="Arial" w:cs="Arial"/>
          <w:b/>
          <w:color w:val="222222"/>
          <w:sz w:val="28"/>
          <w:szCs w:val="28"/>
          <w:lang w:eastAsia="ro-RO"/>
        </w:rPr>
        <w:t xml:space="preserve"> </w:t>
      </w:r>
      <w:r w:rsidRPr="005034C9">
        <w:rPr>
          <w:rFonts w:ascii="Arial" w:eastAsia="Times New Roman" w:hAnsi="Arial" w:cs="Arial"/>
          <w:b/>
          <w:color w:val="222222"/>
          <w:sz w:val="28"/>
          <w:szCs w:val="28"/>
          <w:lang w:eastAsia="ro-RO"/>
        </w:rPr>
        <w:br/>
      </w:r>
      <w:r>
        <w:rPr>
          <w:rFonts w:ascii="Times New Roman" w:eastAsia="Times New Roman" w:hAnsi="Times New Roman" w:cs="Times New Roman"/>
          <w:b/>
          <w:sz w:val="28"/>
          <w:szCs w:val="28"/>
          <w:lang w:eastAsia="ro-RO"/>
        </w:rPr>
        <w:t xml:space="preserve"> </w:t>
      </w:r>
      <w:hyperlink r:id="rId8" w:history="1">
        <w:r w:rsidRPr="005034C9">
          <w:rPr>
            <w:rFonts w:ascii="Arial" w:eastAsia="Times New Roman" w:hAnsi="Arial" w:cs="Arial"/>
            <w:b/>
            <w:bCs/>
            <w:color w:val="DD66BB"/>
            <w:sz w:val="28"/>
            <w:szCs w:val="28"/>
            <w:lang w:eastAsia="ro-RO"/>
          </w:rPr>
          <w:t>www.scoalapromuzica.ro</w:t>
        </w:r>
      </w:hyperlink>
      <w:r>
        <w:rPr>
          <w:rFonts w:ascii="Times New Roman" w:eastAsia="Times New Roman" w:hAnsi="Times New Roman" w:cs="Times New Roman"/>
          <w:b/>
          <w:sz w:val="28"/>
          <w:szCs w:val="28"/>
          <w:lang w:eastAsia="ro-RO"/>
        </w:rPr>
        <w:t xml:space="preserve">   </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SUCCES TUTUROR PARTICIPANTILOR!</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Director Executiv-LAVINIA RADUCANU</w:t>
      </w:r>
      <w:r w:rsidRPr="005034C9">
        <w:rPr>
          <w:rFonts w:ascii="Arial" w:eastAsia="Times New Roman" w:hAnsi="Arial" w:cs="Arial"/>
          <w:b/>
          <w:color w:val="222222"/>
          <w:sz w:val="28"/>
          <w:szCs w:val="28"/>
          <w:lang w:eastAsia="ro-RO"/>
        </w:rPr>
        <w:br/>
      </w:r>
      <w:r w:rsidRPr="005034C9">
        <w:rPr>
          <w:rFonts w:ascii="Arial" w:eastAsia="Times New Roman" w:hAnsi="Arial" w:cs="Arial"/>
          <w:b/>
          <w:color w:val="222222"/>
          <w:sz w:val="28"/>
          <w:szCs w:val="28"/>
          <w:lang w:eastAsia="ro-RO"/>
        </w:rPr>
        <w:br/>
      </w:r>
      <w:r w:rsidRPr="005034C9">
        <w:rPr>
          <w:rFonts w:ascii="Arial" w:eastAsia="Times New Roman" w:hAnsi="Arial" w:cs="Arial"/>
          <w:b/>
          <w:bCs/>
          <w:color w:val="222222"/>
          <w:sz w:val="28"/>
          <w:szCs w:val="28"/>
          <w:shd w:val="clear" w:color="auto" w:fill="FFFFFF"/>
          <w:lang w:eastAsia="ro-RO"/>
        </w:rPr>
        <w:t>SCOALA PROMUZICA &amp;CULTURA</w:t>
      </w:r>
    </w:p>
    <w:sectPr w:rsidR="00EB4406" w:rsidRPr="005034C9" w:rsidSect="005034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10A6A"/>
    <w:multiLevelType w:val="multilevel"/>
    <w:tmpl w:val="5310F9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5034C9"/>
    <w:rsid w:val="005034C9"/>
    <w:rsid w:val="00A97B29"/>
    <w:rsid w:val="00AC723D"/>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C9"/>
    <w:rPr>
      <w:color w:val="0000FF"/>
      <w:u w:val="single"/>
    </w:rPr>
  </w:style>
</w:styles>
</file>

<file path=word/webSettings.xml><?xml version="1.0" encoding="utf-8"?>
<w:webSettings xmlns:r="http://schemas.openxmlformats.org/officeDocument/2006/relationships" xmlns:w="http://schemas.openxmlformats.org/wordprocessingml/2006/main">
  <w:divs>
    <w:div w:id="10942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alapromuzica.ro/" TargetMode="External"/><Relationship Id="rId3" Type="http://schemas.openxmlformats.org/officeDocument/2006/relationships/settings" Target="settings.xml"/><Relationship Id="rId7" Type="http://schemas.openxmlformats.org/officeDocument/2006/relationships/hyperlink" Target="mailto:lavinia.raducan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alapromuzica.ro/" TargetMode="External"/><Relationship Id="rId5" Type="http://schemas.openxmlformats.org/officeDocument/2006/relationships/hyperlink" Target="mailto:lavinia.raducanu@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1052</Words>
  <Characters>6103</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2019-04-20T10:05:00Z</dcterms:created>
  <dcterms:modified xsi:type="dcterms:W3CDTF">2019-04-20T10:08:00Z</dcterms:modified>
</cp:coreProperties>
</file>